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drawing>
          <wp:inline distT="0" distB="0" distL="114300" distR="114300">
            <wp:extent cx="2019300" cy="809625"/>
            <wp:effectExtent l="0" t="0" r="0" b="317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2019300" cy="809625"/>
                    </a:xfrm>
                    <a:prstGeom prst="rect">
                      <a:avLst/>
                    </a:prstGeom>
                  </pic:spPr>
                </pic:pic>
              </a:graphicData>
            </a:graphic>
          </wp:inline>
        </w:drawing>
      </w:r>
    </w:p>
    <w:p>
      <w:pPr>
        <w:jc w:val="center"/>
        <w:rPr>
          <w:rFonts w:hint="eastAsia"/>
          <w:lang w:val="en-US" w:eastAsia="zh-CN"/>
        </w:rPr>
      </w:pPr>
    </w:p>
    <w:p>
      <w:pPr>
        <w:jc w:val="center"/>
        <w:rPr>
          <w:rFonts w:hint="eastAsia"/>
          <w:lang w:val="en-US" w:eastAsia="zh-CN"/>
        </w:rPr>
      </w:pPr>
    </w:p>
    <w:p>
      <w:pPr>
        <w:jc w:val="both"/>
        <w:rPr>
          <w:rFonts w:hint="eastAsia"/>
          <w:lang w:val="en-US" w:eastAsia="zh-CN"/>
        </w:rPr>
      </w:pPr>
    </w:p>
    <w:p>
      <w:pPr>
        <w:pStyle w:val="2"/>
        <w:bidi w:val="0"/>
        <w:jc w:val="center"/>
        <w:rPr>
          <w:rFonts w:hint="eastAsia" w:ascii="微软雅黑" w:hAnsi="微软雅黑" w:eastAsia="微软雅黑" w:cs="微软雅黑"/>
          <w:sz w:val="52"/>
          <w:szCs w:val="52"/>
          <w:lang w:val="en-US" w:eastAsia="zh-CN"/>
        </w:rPr>
      </w:pPr>
      <w:r>
        <w:rPr>
          <w:rFonts w:hint="eastAsia" w:ascii="微软雅黑" w:hAnsi="微软雅黑" w:eastAsia="微软雅黑" w:cs="微软雅黑"/>
          <w:sz w:val="52"/>
          <w:szCs w:val="52"/>
          <w:lang w:val="en-US" w:eastAsia="zh-CN"/>
        </w:rPr>
        <w:t>隧通机械网站改版方案</w:t>
      </w:r>
    </w:p>
    <w:p>
      <w:pPr>
        <w:ind w:firstLine="210" w:firstLineChars="100"/>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2023.08.19</w:t>
      </w:r>
    </w:p>
    <w:p>
      <w:pPr>
        <w:ind w:firstLine="210" w:firstLineChars="100"/>
        <w:jc w:val="center"/>
        <w:rPr>
          <w:rFonts w:hint="eastAsia" w:ascii="微软雅黑" w:hAnsi="微软雅黑" w:eastAsia="微软雅黑" w:cs="微软雅黑"/>
          <w:sz w:val="21"/>
          <w:szCs w:val="21"/>
          <w:lang w:val="en-US" w:eastAsia="zh-CN"/>
        </w:rPr>
      </w:pPr>
    </w:p>
    <w:p>
      <w:pPr>
        <w:ind w:firstLine="210" w:firstLineChars="100"/>
        <w:jc w:val="center"/>
        <w:rPr>
          <w:rFonts w:hint="eastAsia" w:ascii="微软雅黑" w:hAnsi="微软雅黑" w:eastAsia="微软雅黑" w:cs="微软雅黑"/>
          <w:sz w:val="21"/>
          <w:szCs w:val="21"/>
          <w:lang w:val="en-US" w:eastAsia="zh-CN"/>
        </w:rPr>
      </w:pPr>
    </w:p>
    <w:p>
      <w:pPr>
        <w:ind w:firstLine="210" w:firstLineChars="100"/>
        <w:jc w:val="center"/>
        <w:rPr>
          <w:rFonts w:hint="eastAsia" w:ascii="微软雅黑" w:hAnsi="微软雅黑" w:eastAsia="微软雅黑" w:cs="微软雅黑"/>
          <w:sz w:val="21"/>
          <w:szCs w:val="21"/>
          <w:lang w:val="en-US" w:eastAsia="zh-CN"/>
        </w:rPr>
      </w:pPr>
    </w:p>
    <w:p>
      <w:pPr>
        <w:ind w:firstLine="210" w:firstLineChars="100"/>
        <w:jc w:val="center"/>
        <w:rPr>
          <w:rFonts w:hint="eastAsia" w:ascii="微软雅黑" w:hAnsi="微软雅黑" w:eastAsia="微软雅黑" w:cs="微软雅黑"/>
          <w:sz w:val="21"/>
          <w:szCs w:val="21"/>
          <w:lang w:val="en-US" w:eastAsia="zh-CN"/>
        </w:rPr>
      </w:pPr>
    </w:p>
    <w:p>
      <w:pPr>
        <w:ind w:firstLine="210" w:firstLineChars="100"/>
        <w:jc w:val="center"/>
        <w:rPr>
          <w:rFonts w:hint="eastAsia" w:ascii="微软雅黑" w:hAnsi="微软雅黑" w:eastAsia="微软雅黑" w:cs="微软雅黑"/>
          <w:sz w:val="21"/>
          <w:szCs w:val="21"/>
          <w:lang w:val="en-US" w:eastAsia="zh-CN"/>
        </w:rPr>
      </w:pPr>
    </w:p>
    <w:p>
      <w:pPr>
        <w:ind w:firstLine="210" w:firstLineChars="100"/>
        <w:jc w:val="center"/>
        <w:rPr>
          <w:rFonts w:hint="eastAsia" w:ascii="微软雅黑" w:hAnsi="微软雅黑" w:eastAsia="微软雅黑" w:cs="微软雅黑"/>
          <w:sz w:val="21"/>
          <w:szCs w:val="21"/>
          <w:lang w:val="en-US" w:eastAsia="zh-CN"/>
        </w:rPr>
      </w:pPr>
    </w:p>
    <w:p>
      <w:pPr>
        <w:ind w:firstLine="210" w:firstLineChars="100"/>
        <w:jc w:val="center"/>
        <w:rPr>
          <w:rFonts w:hint="eastAsia" w:ascii="微软雅黑" w:hAnsi="微软雅黑" w:eastAsia="微软雅黑" w:cs="微软雅黑"/>
          <w:sz w:val="21"/>
          <w:szCs w:val="21"/>
          <w:lang w:val="en-US" w:eastAsia="zh-CN"/>
        </w:rPr>
      </w:pPr>
    </w:p>
    <w:p>
      <w:pPr>
        <w:ind w:firstLine="210" w:firstLineChars="100"/>
        <w:jc w:val="center"/>
        <w:rPr>
          <w:rFonts w:hint="eastAsia" w:ascii="微软雅黑" w:hAnsi="微软雅黑" w:eastAsia="微软雅黑" w:cs="微软雅黑"/>
          <w:sz w:val="21"/>
          <w:szCs w:val="21"/>
          <w:lang w:val="en-US" w:eastAsia="zh-CN"/>
        </w:rPr>
      </w:pPr>
    </w:p>
    <w:p>
      <w:pPr>
        <w:jc w:val="left"/>
        <w:rPr>
          <w:rFonts w:hint="default" w:ascii="微软雅黑" w:hAnsi="微软雅黑" w:eastAsia="微软雅黑" w:cs="微软雅黑"/>
          <w:b/>
          <w:bCs/>
          <w:sz w:val="21"/>
          <w:szCs w:val="21"/>
          <w:lang w:val="en-US" w:eastAsia="zh-CN"/>
        </w:rPr>
      </w:pPr>
      <w:r>
        <w:rPr>
          <w:rFonts w:hint="eastAsia" w:ascii="微软雅黑" w:hAnsi="微软雅黑" w:eastAsia="微软雅黑" w:cs="微软雅黑"/>
          <w:b/>
          <w:bCs/>
          <w:sz w:val="48"/>
          <w:szCs w:val="48"/>
          <w:lang w:val="en-US" w:eastAsia="zh-CN"/>
        </w:rPr>
        <w:t>网站框架</w:t>
      </w:r>
    </w:p>
    <w:p>
      <w:pPr>
        <w:jc w:val="both"/>
        <w:rPr>
          <w:rFonts w:hint="eastAsia" w:ascii="微软雅黑" w:hAnsi="微软雅黑" w:eastAsia="微软雅黑" w:cs="微软雅黑"/>
          <w:sz w:val="21"/>
          <w:szCs w:val="21"/>
          <w:lang w:val="en-US" w:eastAsia="zh-CN"/>
        </w:rPr>
      </w:pP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网站首页</w:t>
      </w:r>
    </w:p>
    <w:p>
      <w:p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了解隧通 - 公司介绍 - 荣誉资质</w:t>
      </w:r>
    </w:p>
    <w:p>
      <w:p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新闻中心 - 公司新闻 - 行业资讯</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产品中心</w:t>
      </w:r>
    </w:p>
    <w:p>
      <w:pPr>
        <w:jc w:val="left"/>
        <w:rPr>
          <w:rFonts w:hint="eastAsia" w:ascii="微软雅黑" w:hAnsi="微软雅黑" w:eastAsia="微软雅黑" w:cs="微软雅黑"/>
          <w:color w:val="AFABAB" w:themeColor="background2" w:themeShade="BF"/>
          <w:sz w:val="21"/>
          <w:szCs w:val="21"/>
          <w:lang w:val="en-US" w:eastAsia="zh-CN"/>
        </w:rPr>
      </w:pPr>
      <w:r>
        <w:rPr>
          <w:rFonts w:hint="eastAsia" w:ascii="微软雅黑" w:hAnsi="微软雅黑" w:eastAsia="微软雅黑" w:cs="微软雅黑"/>
          <w:color w:val="AFABAB" w:themeColor="background2" w:themeShade="BF"/>
          <w:sz w:val="21"/>
          <w:szCs w:val="21"/>
          <w:lang w:val="en-US" w:eastAsia="zh-CN"/>
        </w:rPr>
        <w:t>-通用桥式起重机     -通用门式起重机     -电动葫芦        -联络通道钢管片</w:t>
      </w:r>
    </w:p>
    <w:p>
      <w:pPr>
        <w:jc w:val="left"/>
        <w:rPr>
          <w:rFonts w:hint="eastAsia" w:ascii="微软雅黑" w:hAnsi="微软雅黑" w:eastAsia="微软雅黑" w:cs="微软雅黑"/>
          <w:color w:val="AFABAB" w:themeColor="background2" w:themeShade="BF"/>
          <w:sz w:val="21"/>
          <w:szCs w:val="21"/>
          <w:lang w:val="en-US" w:eastAsia="zh-CN"/>
        </w:rPr>
      </w:pPr>
      <w:r>
        <w:rPr>
          <w:rFonts w:hint="eastAsia" w:ascii="微软雅黑" w:hAnsi="微软雅黑" w:eastAsia="微软雅黑" w:cs="微软雅黑"/>
          <w:color w:val="AFABAB" w:themeColor="background2" w:themeShade="BF"/>
          <w:sz w:val="21"/>
          <w:szCs w:val="21"/>
          <w:lang w:val="en-US" w:eastAsia="zh-CN"/>
        </w:rPr>
        <w:t xml:space="preserve">-钢套筒             -始发基座           -洞门钢环        -渣浆泵             </w:t>
      </w:r>
    </w:p>
    <w:p>
      <w:pPr>
        <w:jc w:val="left"/>
        <w:rPr>
          <w:rFonts w:hint="eastAsia" w:ascii="微软雅黑" w:hAnsi="微软雅黑" w:eastAsia="微软雅黑" w:cs="微软雅黑"/>
          <w:color w:val="AFABAB" w:themeColor="background2" w:themeShade="BF"/>
          <w:sz w:val="21"/>
          <w:szCs w:val="21"/>
          <w:lang w:val="en-US" w:eastAsia="zh-CN"/>
        </w:rPr>
      </w:pPr>
      <w:r>
        <w:rPr>
          <w:rFonts w:hint="eastAsia" w:ascii="微软雅黑" w:hAnsi="微软雅黑" w:eastAsia="微软雅黑" w:cs="微软雅黑"/>
          <w:color w:val="AFABAB" w:themeColor="background2" w:themeShade="BF"/>
          <w:sz w:val="21"/>
          <w:szCs w:val="21"/>
          <w:lang w:val="en-US" w:eastAsia="zh-CN"/>
        </w:rPr>
        <w:t>-反力架             -始发托架           -盾构拖车        -地铁螺栓</w:t>
      </w:r>
    </w:p>
    <w:p>
      <w:pPr>
        <w:jc w:val="left"/>
        <w:rPr>
          <w:rFonts w:hint="eastAsia" w:ascii="微软雅黑" w:hAnsi="微软雅黑" w:eastAsia="微软雅黑" w:cs="微软雅黑"/>
          <w:color w:val="AFABAB" w:themeColor="background2" w:themeShade="BF"/>
          <w:sz w:val="21"/>
          <w:szCs w:val="21"/>
          <w:lang w:val="en-US" w:eastAsia="zh-CN"/>
        </w:rPr>
      </w:pPr>
      <w:r>
        <w:rPr>
          <w:rFonts w:hint="eastAsia" w:ascii="微软雅黑" w:hAnsi="微软雅黑" w:eastAsia="微软雅黑" w:cs="微软雅黑"/>
          <w:color w:val="AFABAB" w:themeColor="background2" w:themeShade="BF"/>
          <w:sz w:val="21"/>
          <w:szCs w:val="21"/>
          <w:lang w:val="en-US" w:eastAsia="zh-CN"/>
        </w:rPr>
        <w:t>-螺旋输送机         -钢管片             -钢便桥          -提梁机</w:t>
      </w:r>
    </w:p>
    <w:p>
      <w:pPr>
        <w:jc w:val="left"/>
        <w:rPr>
          <w:rFonts w:hint="eastAsia" w:ascii="微软雅黑" w:hAnsi="微软雅黑" w:eastAsia="微软雅黑" w:cs="微软雅黑"/>
          <w:color w:val="AFABAB" w:themeColor="background2" w:themeShade="BF"/>
          <w:sz w:val="21"/>
          <w:szCs w:val="21"/>
          <w:lang w:val="en-US" w:eastAsia="zh-CN"/>
        </w:rPr>
      </w:pPr>
      <w:r>
        <w:rPr>
          <w:rFonts w:hint="eastAsia" w:ascii="微软雅黑" w:hAnsi="微软雅黑" w:eastAsia="微软雅黑" w:cs="微软雅黑"/>
          <w:color w:val="AFABAB" w:themeColor="background2" w:themeShade="BF"/>
          <w:sz w:val="21"/>
          <w:szCs w:val="21"/>
          <w:lang w:val="en-US" w:eastAsia="zh-CN"/>
        </w:rPr>
        <w:t>-管片螺栓           -钢箱梁</w:t>
      </w:r>
    </w:p>
    <w:p>
      <w:p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应用案例    </w:t>
      </w:r>
    </w:p>
    <w:p>
      <w:p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服务与支持 - 卓越服务 - 资料下载</w:t>
      </w:r>
    </w:p>
    <w:p>
      <w:p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加入隧通 - 人才发展 - 社会招聘 - 校园招聘 </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联系我们 - 服务热线 - 地址信息</w:t>
      </w:r>
    </w:p>
    <w:p>
      <w:p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中英文切换</w:t>
      </w:r>
    </w:p>
    <w:p>
      <w:pPr>
        <w:ind w:firstLine="210" w:firstLineChars="100"/>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 </w:t>
      </w:r>
    </w:p>
    <w:p>
      <w:pPr>
        <w:ind w:firstLine="210" w:firstLineChars="100"/>
        <w:jc w:val="center"/>
        <w:rPr>
          <w:rFonts w:hint="eastAsia" w:ascii="微软雅黑" w:hAnsi="微软雅黑" w:eastAsia="微软雅黑" w:cs="微软雅黑"/>
          <w:sz w:val="21"/>
          <w:szCs w:val="21"/>
          <w:lang w:val="en-US" w:eastAsia="zh-CN"/>
        </w:rPr>
      </w:pPr>
    </w:p>
    <w:p>
      <w:pPr>
        <w:ind w:firstLine="210" w:firstLineChars="100"/>
        <w:jc w:val="center"/>
        <w:rPr>
          <w:rFonts w:hint="eastAsia" w:ascii="微软雅黑" w:hAnsi="微软雅黑" w:eastAsia="微软雅黑" w:cs="微软雅黑"/>
          <w:sz w:val="21"/>
          <w:szCs w:val="21"/>
          <w:lang w:val="en-US" w:eastAsia="zh-CN"/>
        </w:rPr>
      </w:pPr>
    </w:p>
    <w:p>
      <w:pPr>
        <w:ind w:firstLine="210" w:firstLineChars="100"/>
        <w:jc w:val="center"/>
        <w:rPr>
          <w:rFonts w:hint="default" w:ascii="微软雅黑" w:hAnsi="微软雅黑" w:eastAsia="微软雅黑" w:cs="微软雅黑"/>
          <w:sz w:val="21"/>
          <w:szCs w:val="21"/>
          <w:lang w:val="en-US" w:eastAsia="zh-CN"/>
        </w:rPr>
      </w:pPr>
    </w:p>
    <w:p>
      <w:pPr>
        <w:ind w:firstLine="210" w:firstLineChars="100"/>
        <w:jc w:val="center"/>
        <w:rPr>
          <w:rFonts w:hint="default" w:ascii="微软雅黑" w:hAnsi="微软雅黑" w:eastAsia="微软雅黑" w:cs="微软雅黑"/>
          <w:sz w:val="21"/>
          <w:szCs w:val="21"/>
          <w:lang w:val="en-US" w:eastAsia="zh-CN"/>
        </w:rPr>
      </w:pPr>
    </w:p>
    <w:p>
      <w:pPr>
        <w:jc w:val="left"/>
        <w:rPr>
          <w:rFonts w:hint="eastAsia" w:ascii="微软雅黑" w:hAnsi="微软雅黑" w:eastAsia="微软雅黑" w:cs="微软雅黑"/>
          <w:b/>
          <w:bCs/>
          <w:sz w:val="48"/>
          <w:szCs w:val="48"/>
          <w:lang w:val="en-US" w:eastAsia="zh-CN"/>
        </w:rPr>
      </w:pPr>
      <w:r>
        <w:rPr>
          <w:rFonts w:hint="eastAsia" w:ascii="微软雅黑" w:hAnsi="微软雅黑" w:eastAsia="微软雅黑" w:cs="微软雅黑"/>
          <w:b/>
          <w:bCs/>
          <w:sz w:val="48"/>
          <w:szCs w:val="48"/>
          <w:lang w:val="en-US" w:eastAsia="zh-CN"/>
        </w:rPr>
        <w:t>首页</w:t>
      </w:r>
    </w:p>
    <w:p>
      <w:pPr>
        <w:jc w:val="left"/>
        <w:rPr>
          <w:rFonts w:hint="eastAsia" w:ascii="微软雅黑" w:hAnsi="微软雅黑" w:eastAsia="微软雅黑" w:cs="微软雅黑"/>
          <w:sz w:val="48"/>
          <w:szCs w:val="48"/>
          <w:lang w:val="en-US" w:eastAsia="zh-CN"/>
        </w:rPr>
      </w:pPr>
    </w:p>
    <w:p>
      <w:p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Logo+导航</w:t>
      </w:r>
    </w:p>
    <w:p>
      <w:p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Banner ： 企业愿景、企业使命、大事件（核心产品）</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产品与案例：</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隧通核心：  研发、制造、服务</w:t>
      </w:r>
    </w:p>
    <w:p>
      <w:p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视频通栏    企业宣传片</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新闻中心：  行业新闻，隧通资讯 </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底部信息 ： 网站地图- 公众号-销售热线-地址-邮箱</w:t>
      </w: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服务热线：</w:t>
      </w:r>
    </w:p>
    <w:p>
      <w:pPr>
        <w:jc w:val="left"/>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0373-7106555 0373-8425555</w:t>
      </w:r>
    </w:p>
    <w:p>
      <w:pPr>
        <w:jc w:val="left"/>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邮　箱：Ght1976@126.Com</w:t>
      </w:r>
    </w:p>
    <w:p>
      <w:pPr>
        <w:jc w:val="left"/>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地 址：封丘县S213省道路西创业园8号</w:t>
      </w:r>
    </w:p>
    <w:p>
      <w:pPr>
        <w:jc w:val="left"/>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备案号：豫ICP备2022011846号-1  </w:t>
      </w: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ascii="微软雅黑" w:hAnsi="微软雅黑" w:eastAsia="微软雅黑" w:cs="微软雅黑"/>
          <w:i w:val="0"/>
          <w:iCs w:val="0"/>
          <w:caps w:val="0"/>
          <w:color w:val="858585"/>
          <w:spacing w:val="0"/>
          <w:sz w:val="14"/>
          <w:szCs w:val="14"/>
          <w:shd w:val="clear" w:fill="FFFFFF"/>
        </w:rPr>
      </w:pPr>
      <w:r>
        <w:rPr>
          <w:rFonts w:ascii="微软雅黑" w:hAnsi="微软雅黑" w:eastAsia="微软雅黑" w:cs="微软雅黑"/>
          <w:i w:val="0"/>
          <w:iCs w:val="0"/>
          <w:caps w:val="0"/>
          <w:color w:val="858585"/>
          <w:spacing w:val="0"/>
          <w:sz w:val="14"/>
          <w:szCs w:val="14"/>
          <w:shd w:val="clear" w:fill="FFFFFF"/>
        </w:rPr>
        <w:t>　</w:t>
      </w:r>
    </w:p>
    <w:p>
      <w:pPr>
        <w:jc w:val="left"/>
        <w:rPr>
          <w:rFonts w:hint="eastAsia" w:ascii="微软雅黑" w:hAnsi="微软雅黑" w:eastAsia="微软雅黑" w:cs="微软雅黑"/>
          <w:sz w:val="48"/>
          <w:szCs w:val="48"/>
          <w:lang w:val="en-US" w:eastAsia="zh-CN"/>
        </w:rPr>
      </w:pPr>
    </w:p>
    <w:p>
      <w:pPr>
        <w:jc w:val="left"/>
        <w:rPr>
          <w:rFonts w:hint="default" w:ascii="微软雅黑" w:hAnsi="微软雅黑" w:eastAsia="微软雅黑" w:cs="微软雅黑"/>
          <w:b/>
          <w:bCs/>
          <w:sz w:val="21"/>
          <w:szCs w:val="21"/>
          <w:lang w:val="en-US" w:eastAsia="zh-CN"/>
        </w:rPr>
      </w:pPr>
      <w:r>
        <w:rPr>
          <w:rFonts w:hint="eastAsia" w:ascii="微软雅黑" w:hAnsi="微软雅黑" w:eastAsia="微软雅黑" w:cs="微软雅黑"/>
          <w:b/>
          <w:bCs/>
          <w:sz w:val="48"/>
          <w:szCs w:val="48"/>
          <w:lang w:val="en-US" w:eastAsia="zh-CN"/>
        </w:rPr>
        <w:t>公司介绍</w:t>
      </w:r>
    </w:p>
    <w:p>
      <w:p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Logo+导航</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Banner ： 厂区图片</w:t>
      </w:r>
    </w:p>
    <w:p>
      <w:pPr>
        <w:jc w:val="left"/>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　河南隧通机械有限公司位于河南省工业园区新乡市S213省道开发区，毗邻大广高速公路，S213省道，南临连霍高速，北靠新荷铁路，新荷高速公路。园区内路网笔挺，纵横交错，交通十分便利，公司占地面积130000平方，其中建筑面积54680平方。</w:t>
      </w:r>
    </w:p>
    <w:p>
      <w:pPr>
        <w:jc w:val="left"/>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　　我公司是一家集产品设计、研发、生产、销售于一体的机械制造企业，技术力量雄厚。公司主要从事各类起重机、钢结构、中继泵站系统、盾构用钢管片（特殊衬砌钢环）、管片螺栓、钢结构桥梁、特种军工产品等的生产制造以及配套设备、零部件的销售与服务。公司力争在行业内成为全国各大项目的优质供应商与合作伙伴，为国家的发展作出应有的贡献。</w:t>
      </w:r>
    </w:p>
    <w:p>
      <w:pPr>
        <w:jc w:val="left"/>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　　我公司拥有各类生产加工检测设备300余台，其中有激光下料机、数控切割机、立车、龙门加工中心、自动焊机、卷板机、剪板机、折弯机、压力机、磨床、镗床、铣床、插齿机、滚齿机、X射线探伤仪、超声波探伤仪、热处理、钢板预处理、喷砂除锈设备、达克罗处理等工装设备。</w:t>
      </w:r>
    </w:p>
    <w:p>
      <w:pPr>
        <w:jc w:val="left"/>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　　我公司设备齐全，技术力量雄厚，检测手段完善，公司产品自进入市场来目前已广泛应用于国内各大重点工程项目施工中。</w:t>
      </w:r>
    </w:p>
    <w:p>
      <w:pPr>
        <w:jc w:val="left"/>
        <w:rPr>
          <w:rFonts w:ascii="微软雅黑" w:hAnsi="微软雅黑" w:eastAsia="微软雅黑" w:cs="微软雅黑"/>
          <w:i w:val="0"/>
          <w:iCs w:val="0"/>
          <w:caps w:val="0"/>
          <w:color w:val="727272"/>
          <w:spacing w:val="0"/>
          <w:sz w:val="24"/>
          <w:szCs w:val="24"/>
          <w:shd w:val="clear" w:fill="FFFFFF"/>
        </w:rPr>
      </w:pPr>
      <w:r>
        <w:rPr>
          <w:rFonts w:ascii="微软雅黑" w:hAnsi="微软雅黑" w:eastAsia="微软雅黑" w:cs="微软雅黑"/>
          <w:i w:val="0"/>
          <w:iCs w:val="0"/>
          <w:caps w:val="0"/>
          <w:color w:val="727272"/>
          <w:spacing w:val="0"/>
          <w:sz w:val="24"/>
          <w:szCs w:val="24"/>
          <w:shd w:val="clear" w:fill="FFFFFF"/>
        </w:rPr>
        <w:t>打造国际优秀品牌工程设备</w:t>
      </w:r>
    </w:p>
    <w:p>
      <w:pPr>
        <w:jc w:val="left"/>
        <w:rPr>
          <w:rFonts w:hint="eastAsia" w:ascii="微软雅黑" w:hAnsi="微软雅黑" w:eastAsia="微软雅黑" w:cs="微软雅黑"/>
          <w:i w:val="0"/>
          <w:iCs w:val="0"/>
          <w:caps w:val="0"/>
          <w:color w:val="727272"/>
          <w:spacing w:val="0"/>
          <w:sz w:val="24"/>
          <w:szCs w:val="24"/>
          <w:shd w:val="clear" w:fill="FFFFFF"/>
          <w:lang w:val="en-US" w:eastAsia="zh-CN"/>
        </w:rPr>
      </w:pPr>
      <w:r>
        <w:rPr>
          <w:rFonts w:hint="eastAsia" w:ascii="微软雅黑" w:hAnsi="微软雅黑" w:eastAsia="微软雅黑" w:cs="微软雅黑"/>
          <w:i w:val="0"/>
          <w:iCs w:val="0"/>
          <w:caps w:val="0"/>
          <w:color w:val="727272"/>
          <w:spacing w:val="0"/>
          <w:sz w:val="24"/>
          <w:szCs w:val="24"/>
          <w:shd w:val="clear" w:fill="FFFFFF"/>
          <w:lang w:val="en-US" w:eastAsia="zh-CN"/>
        </w:rPr>
        <w:t>荣誉称号： 50+ 专利发明：100+    技术团队：500+   合作客户 1000+</w:t>
      </w:r>
    </w:p>
    <w:p>
      <w:pPr>
        <w:jc w:val="left"/>
        <w:rPr>
          <w:rFonts w:hint="default" w:ascii="微软雅黑" w:hAnsi="微软雅黑" w:eastAsia="微软雅黑" w:cs="微软雅黑"/>
          <w:i w:val="0"/>
          <w:iCs w:val="0"/>
          <w:caps w:val="0"/>
          <w:color w:val="727272"/>
          <w:spacing w:val="0"/>
          <w:sz w:val="24"/>
          <w:szCs w:val="24"/>
          <w:shd w:val="clear" w:fill="FFFFFF"/>
          <w:lang w:val="en-US" w:eastAsia="zh-CN"/>
        </w:rPr>
      </w:pPr>
    </w:p>
    <w:p>
      <w:pPr>
        <w:jc w:val="left"/>
        <w:rPr>
          <w:rFonts w:hint="eastAsia" w:ascii="微软雅黑" w:hAnsi="微软雅黑" w:eastAsia="微软雅黑" w:cs="微软雅黑"/>
          <w:sz w:val="48"/>
          <w:szCs w:val="48"/>
          <w:lang w:val="en-US" w:eastAsia="zh-CN"/>
        </w:rPr>
      </w:pPr>
    </w:p>
    <w:p>
      <w:pPr>
        <w:jc w:val="left"/>
        <w:rPr>
          <w:rFonts w:hint="default" w:ascii="微软雅黑" w:hAnsi="微软雅黑" w:eastAsia="微软雅黑" w:cs="微软雅黑"/>
          <w:b/>
          <w:bCs/>
          <w:i w:val="0"/>
          <w:iCs w:val="0"/>
          <w:caps w:val="0"/>
          <w:color w:val="727272"/>
          <w:spacing w:val="0"/>
          <w:sz w:val="24"/>
          <w:szCs w:val="24"/>
          <w:shd w:val="clear" w:fill="FFFFFF"/>
          <w:lang w:val="en-US" w:eastAsia="zh-CN"/>
        </w:rPr>
      </w:pPr>
      <w:r>
        <w:rPr>
          <w:rFonts w:hint="eastAsia" w:ascii="微软雅黑" w:hAnsi="微软雅黑" w:eastAsia="微软雅黑" w:cs="微软雅黑"/>
          <w:b/>
          <w:bCs/>
          <w:sz w:val="48"/>
          <w:szCs w:val="48"/>
          <w:lang w:val="en-US" w:eastAsia="zh-CN"/>
        </w:rPr>
        <w:t>荣誉资质</w:t>
      </w:r>
    </w:p>
    <w:p>
      <w:p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Logo+导航</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Banner ：</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荣誉：</w:t>
      </w:r>
    </w:p>
    <w:p>
      <w:p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中国质量诚信AAAA级别品牌企业、国家权威检测·质量合格产品、中国质量奖、质量保障重点企业、全国安全施工规范企业、中国315诚信经营示范单位、先进基层党组织、高质量发展先进企业、</w:t>
      </w:r>
    </w:p>
    <w:p>
      <w:pPr>
        <w:jc w:val="left"/>
        <w:rPr>
          <w:rFonts w:hint="eastAsia" w:ascii="微软雅黑" w:hAnsi="微软雅黑" w:eastAsia="微软雅黑" w:cs="微软雅黑"/>
          <w:sz w:val="21"/>
          <w:szCs w:val="21"/>
          <w:lang w:val="en-US" w:eastAsia="zh-CN"/>
        </w:rPr>
      </w:pP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企业资质 ：</w:t>
      </w:r>
    </w:p>
    <w:p>
      <w:pPr>
        <w:jc w:val="left"/>
        <w:rPr>
          <w:rFonts w:hint="eastAsia" w:ascii="微软雅黑" w:hAnsi="微软雅黑" w:eastAsia="微软雅黑" w:cs="微软雅黑"/>
          <w:sz w:val="21"/>
          <w:szCs w:val="21"/>
          <w:lang w:val="en-US" w:eastAsia="zh-CN"/>
        </w:rPr>
      </w:pPr>
      <w:bookmarkStart w:id="0" w:name="_GoBack"/>
      <w:bookmarkEnd w:id="0"/>
    </w:p>
    <w:p>
      <w:pPr>
        <w:jc w:val="left"/>
        <w:rPr>
          <w:rFonts w:hint="eastAsia" w:ascii="微软雅黑" w:hAnsi="微软雅黑" w:eastAsia="微软雅黑" w:cs="微软雅黑"/>
          <w:sz w:val="21"/>
          <w:szCs w:val="21"/>
          <w:lang w:val="en-US" w:eastAsia="zh-CN"/>
        </w:rPr>
      </w:pP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   </w:t>
      </w:r>
    </w:p>
    <w:p>
      <w:pPr>
        <w:jc w:val="left"/>
        <w:rPr>
          <w:rFonts w:hint="eastAsia"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pStyle w:val="2"/>
        <w:bidi w:val="0"/>
        <w:rPr>
          <w:rFonts w:hint="default" w:ascii="微软雅黑" w:hAnsi="微软雅黑" w:eastAsia="微软雅黑" w:cs="微软雅黑"/>
          <w:b/>
          <w:bCs w:val="0"/>
          <w:lang w:val="en-US" w:eastAsia="zh-CN"/>
        </w:rPr>
      </w:pPr>
      <w:r>
        <w:rPr>
          <w:rFonts w:hint="eastAsia" w:ascii="微软雅黑" w:hAnsi="微软雅黑" w:eastAsia="微软雅黑" w:cs="微软雅黑"/>
          <w:b/>
          <w:bCs w:val="0"/>
          <w:lang w:val="en-US" w:eastAsia="zh-CN"/>
        </w:rPr>
        <w:t>应用案例</w:t>
      </w:r>
    </w:p>
    <w:p>
      <w:pPr>
        <w:jc w:val="left"/>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Logo+导航</w:t>
      </w:r>
    </w:p>
    <w:p>
      <w:pPr>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Banner ：</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内容：</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参考一下地址：</w:t>
      </w:r>
    </w:p>
    <w:p>
      <w:pPr>
        <w:jc w:val="left"/>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http://www.henansuitong.com/cases</w:t>
      </w: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w:t>
      </w:r>
    </w:p>
    <w:p>
      <w:pPr>
        <w:jc w:val="left"/>
        <w:rPr>
          <w:rFonts w:hint="default" w:ascii="微软雅黑" w:hAnsi="微软雅黑" w:eastAsia="微软雅黑" w:cs="微软雅黑"/>
          <w:sz w:val="21"/>
          <w:szCs w:val="21"/>
          <w:lang w:val="en-US" w:eastAsia="zh-CN"/>
        </w:rPr>
      </w:pPr>
    </w:p>
    <w:p>
      <w:pPr>
        <w:jc w:val="left"/>
        <w:rPr>
          <w:rFonts w:hint="eastAsia" w:ascii="微软雅黑" w:hAnsi="微软雅黑" w:eastAsia="微软雅黑" w:cs="微软雅黑"/>
          <w:b/>
          <w:bCs/>
          <w:sz w:val="48"/>
          <w:szCs w:val="48"/>
          <w:lang w:val="en-US" w:eastAsia="zh-CN"/>
        </w:rPr>
      </w:pPr>
      <w:r>
        <w:rPr>
          <w:rFonts w:hint="eastAsia" w:ascii="微软雅黑" w:hAnsi="微软雅黑" w:eastAsia="微软雅黑" w:cs="微软雅黑"/>
          <w:b/>
          <w:bCs/>
          <w:sz w:val="48"/>
          <w:szCs w:val="48"/>
          <w:lang w:val="en-US" w:eastAsia="zh-CN"/>
        </w:rPr>
        <w:t>服务与支持</w:t>
      </w:r>
    </w:p>
    <w:p>
      <w:pPr>
        <w:jc w:val="left"/>
        <w:rPr>
          <w:rFonts w:hint="eastAsia" w:ascii="微软雅黑" w:hAnsi="微软雅黑" w:eastAsia="微软雅黑" w:cs="微软雅黑"/>
          <w:sz w:val="48"/>
          <w:szCs w:val="48"/>
          <w:lang w:val="en-US" w:eastAsia="zh-CN"/>
        </w:rPr>
      </w:pPr>
    </w:p>
    <w:p>
      <w:pPr>
        <w:jc w:val="left"/>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卓越服务</w:t>
      </w:r>
    </w:p>
    <w:p>
      <w:p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Logo+导航</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Banner ：</w:t>
      </w:r>
    </w:p>
    <w:p>
      <w:p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服务理念：   </w:t>
      </w:r>
      <w:r>
        <w:rPr>
          <w:rFonts w:ascii="微软雅黑" w:hAnsi="微软雅黑" w:eastAsia="微软雅黑" w:cs="微软雅黑"/>
          <w:i w:val="0"/>
          <w:iCs w:val="0"/>
          <w:caps w:val="0"/>
          <w:color w:val="858585"/>
          <w:spacing w:val="0"/>
          <w:sz w:val="21"/>
          <w:szCs w:val="21"/>
          <w:shd w:val="clear" w:fill="FFFFFF"/>
        </w:rPr>
        <w:t>质量保证、用户至上，向用户提供优良的产品和优质的服务。</w:t>
      </w:r>
    </w:p>
    <w:p>
      <w:pPr>
        <w:jc w:val="left"/>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专业化服务 ：</w:t>
      </w:r>
    </w:p>
    <w:p>
      <w:pPr>
        <w:jc w:val="left"/>
        <w:rPr>
          <w:rFonts w:hint="eastAsia" w:ascii="微软雅黑" w:hAnsi="微软雅黑" w:eastAsia="微软雅黑" w:cs="微软雅黑"/>
          <w:sz w:val="13"/>
          <w:szCs w:val="13"/>
          <w:lang w:val="en-US" w:eastAsia="zh-CN"/>
        </w:rPr>
      </w:pPr>
      <w:r>
        <w:rPr>
          <w:rFonts w:hint="eastAsia" w:ascii="微软雅黑" w:hAnsi="微软雅黑" w:eastAsia="微软雅黑" w:cs="微软雅黑"/>
          <w:sz w:val="13"/>
          <w:szCs w:val="13"/>
          <w:lang w:val="en-US" w:eastAsia="zh-CN"/>
        </w:rPr>
        <w:t>精简、高效的组织机构配置和技能互补的成员是团队成功的保障，河南隧通机械有限公司自成立以来，广纳贤才，始终坚持建设高水平的技术团队，目前，公司现有员工460余人，其中技术人员32名，生产人员340名，质检人员20人，服务人员30余人。</w:t>
      </w:r>
    </w:p>
    <w:p>
      <w:pPr>
        <w:jc w:val="left"/>
        <w:rPr>
          <w:rFonts w:hint="eastAsia" w:ascii="微软雅黑" w:hAnsi="微软雅黑" w:eastAsia="微软雅黑" w:cs="微软雅黑"/>
          <w:sz w:val="13"/>
          <w:szCs w:val="13"/>
          <w:lang w:val="en-US" w:eastAsia="zh-CN"/>
        </w:rPr>
      </w:pPr>
      <w:r>
        <w:rPr>
          <w:rFonts w:hint="eastAsia" w:ascii="微软雅黑" w:hAnsi="微软雅黑" w:eastAsia="微软雅黑" w:cs="微软雅黑"/>
          <w:sz w:val="13"/>
          <w:szCs w:val="13"/>
          <w:lang w:val="en-US" w:eastAsia="zh-CN"/>
        </w:rPr>
        <w:t>数百人精英团队，十余年行业专注。我们拥有见解独到、远见卓识的众多领域专家，将行业经验与知识构成赋能市场洞察与策略执行，为您提供质量优秀的产品、专业全面的服务。</w:t>
      </w:r>
    </w:p>
    <w:p>
      <w:pPr>
        <w:jc w:val="left"/>
        <w:rPr>
          <w:rFonts w:hint="eastAsia" w:ascii="微软雅黑" w:hAnsi="微软雅黑" w:eastAsia="微软雅黑" w:cs="微软雅黑"/>
          <w:sz w:val="13"/>
          <w:szCs w:val="13"/>
          <w:lang w:val="en-US" w:eastAsia="zh-CN"/>
        </w:rPr>
      </w:pPr>
      <w:r>
        <w:rPr>
          <w:rFonts w:hint="eastAsia" w:ascii="微软雅黑" w:hAnsi="微软雅黑" w:eastAsia="微软雅黑" w:cs="微软雅黑"/>
          <w:sz w:val="13"/>
          <w:szCs w:val="13"/>
          <w:lang w:val="en-US" w:eastAsia="zh-CN"/>
        </w:rPr>
        <w:t>专业化的设计队伍。公司拥有十多名资深机械与工艺方面的工程师，在起重机设计、焊接、防腐领域有多年的工作经验，与中铁科工、中铁建江汉重工、华电重工等知名企业有过良好合作。</w:t>
      </w:r>
    </w:p>
    <w:p>
      <w:pPr>
        <w:jc w:val="left"/>
        <w:rPr>
          <w:rFonts w:hint="eastAsia" w:ascii="微软雅黑" w:hAnsi="微软雅黑" w:eastAsia="微软雅黑" w:cs="微软雅黑"/>
          <w:sz w:val="13"/>
          <w:szCs w:val="13"/>
          <w:lang w:val="en-US" w:eastAsia="zh-CN"/>
        </w:rPr>
      </w:pPr>
      <w:r>
        <w:rPr>
          <w:rFonts w:hint="eastAsia" w:ascii="微软雅黑" w:hAnsi="微软雅黑" w:eastAsia="微软雅黑" w:cs="微软雅黑"/>
          <w:sz w:val="13"/>
          <w:szCs w:val="13"/>
          <w:lang w:val="en-US" w:eastAsia="zh-CN"/>
        </w:rPr>
        <w:t>专业化的生产队伍。公司生产人员特别是焊接人员从事过起重机、钢管片、钢套筒、盾构机刀盘、盾构机后拖车、泥水盾构机泥浆管路、反力架、始发架等产品及设备焊接，在焊接、防腐等领域与郑州机械研究所深入合作，焊接水平处于行业领先地位。</w:t>
      </w:r>
    </w:p>
    <w:p>
      <w:pPr>
        <w:jc w:val="left"/>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售后服务：</w:t>
      </w:r>
    </w:p>
    <w:p>
      <w:pPr>
        <w:jc w:val="left"/>
        <w:rPr>
          <w:rFonts w:hint="eastAsia" w:ascii="微软雅黑" w:hAnsi="微软雅黑" w:eastAsia="微软雅黑" w:cs="微软雅黑"/>
          <w:sz w:val="13"/>
          <w:szCs w:val="13"/>
          <w:lang w:val="en-US" w:eastAsia="zh-CN"/>
        </w:rPr>
      </w:pPr>
      <w:r>
        <w:rPr>
          <w:rFonts w:hint="eastAsia" w:ascii="微软雅黑" w:hAnsi="微软雅黑" w:eastAsia="微软雅黑" w:cs="微软雅黑"/>
          <w:sz w:val="13"/>
          <w:szCs w:val="13"/>
          <w:lang w:val="en-US" w:eastAsia="zh-CN"/>
        </w:rPr>
        <w:t xml:space="preserve">       良好的售后服务，是企业永立于不败之地的关键。我们始终秉承“服务至上、用户第一”的理念，为广大用户提供及时有效的技术支持和售后服务。</w:t>
      </w:r>
    </w:p>
    <w:p>
      <w:pPr>
        <w:jc w:val="left"/>
        <w:rPr>
          <w:rFonts w:hint="eastAsia" w:ascii="微软雅黑" w:hAnsi="微软雅黑" w:eastAsia="微软雅黑" w:cs="微软雅黑"/>
          <w:sz w:val="13"/>
          <w:szCs w:val="13"/>
          <w:lang w:val="en-US" w:eastAsia="zh-CN"/>
        </w:rPr>
      </w:pPr>
      <w:r>
        <w:rPr>
          <w:rFonts w:hint="eastAsia" w:ascii="微软雅黑" w:hAnsi="微软雅黑" w:eastAsia="微软雅黑" w:cs="微软雅黑"/>
          <w:sz w:val="13"/>
          <w:szCs w:val="13"/>
          <w:lang w:val="en-US" w:eastAsia="zh-CN"/>
        </w:rPr>
        <w:t xml:space="preserve">       我公司在广州、深圳、福州、杭州、成都、武汉、乌鲁木齐等全国各地设有售后服务处，拥有专业专维修售后团队，并设有备件库，24小时响应，售后服务及时。我公司要求接到用户通知后12小时内回应，24小时内到达现场及时解决问题。让用户买的放心，用得舒心，彻底解决用户后顾之忧。</w:t>
      </w:r>
    </w:p>
    <w:p>
      <w:pPr>
        <w:jc w:val="left"/>
        <w:rPr>
          <w:rFonts w:hint="eastAsia" w:ascii="微软雅黑" w:hAnsi="微软雅黑" w:eastAsia="微软雅黑" w:cs="微软雅黑"/>
          <w:sz w:val="13"/>
          <w:szCs w:val="13"/>
          <w:lang w:val="en-US" w:eastAsia="zh-CN"/>
        </w:rPr>
      </w:pPr>
      <w:r>
        <w:rPr>
          <w:rFonts w:hint="eastAsia" w:ascii="微软雅黑" w:hAnsi="微软雅黑" w:eastAsia="微软雅黑" w:cs="微软雅黑"/>
          <w:sz w:val="13"/>
          <w:szCs w:val="13"/>
          <w:lang w:val="en-US" w:eastAsia="zh-CN"/>
        </w:rPr>
        <w:t xml:space="preserve">       售后服务热线：0373-7106555</w:t>
      </w:r>
    </w:p>
    <w:p>
      <w:pPr>
        <w:jc w:val="left"/>
        <w:rPr>
          <w:rFonts w:hint="eastAsia" w:ascii="微软雅黑" w:hAnsi="微软雅黑" w:eastAsia="微软雅黑" w:cs="微软雅黑"/>
          <w:sz w:val="13"/>
          <w:szCs w:val="13"/>
          <w:lang w:val="en-US" w:eastAsia="zh-CN"/>
        </w:rPr>
      </w:pPr>
    </w:p>
    <w:p>
      <w:pPr>
        <w:pStyle w:val="2"/>
        <w:bidi w:val="0"/>
        <w:rPr>
          <w:rFonts w:hint="eastAsia" w:ascii="微软雅黑" w:hAnsi="微软雅黑" w:eastAsia="微软雅黑" w:cs="微软雅黑"/>
          <w:b/>
          <w:bCs w:val="0"/>
          <w:lang w:val="en-US" w:eastAsia="zh-CN"/>
        </w:rPr>
      </w:pPr>
    </w:p>
    <w:p>
      <w:pPr>
        <w:pStyle w:val="2"/>
        <w:bidi w:val="0"/>
        <w:rPr>
          <w:rFonts w:hint="eastAsia" w:ascii="微软雅黑" w:hAnsi="微软雅黑" w:eastAsia="微软雅黑" w:cs="微软雅黑"/>
          <w:b/>
          <w:bCs w:val="0"/>
          <w:lang w:val="en-US" w:eastAsia="zh-CN"/>
        </w:rPr>
      </w:pPr>
    </w:p>
    <w:p>
      <w:pPr>
        <w:pStyle w:val="2"/>
        <w:bidi w:val="0"/>
        <w:rPr>
          <w:rFonts w:hint="eastAsia" w:ascii="微软雅黑" w:hAnsi="微软雅黑" w:eastAsia="微软雅黑" w:cs="微软雅黑"/>
          <w:b/>
          <w:bCs w:val="0"/>
          <w:lang w:val="en-US" w:eastAsia="zh-CN"/>
        </w:rPr>
      </w:pPr>
      <w:r>
        <w:rPr>
          <w:rFonts w:hint="eastAsia" w:ascii="微软雅黑" w:hAnsi="微软雅黑" w:eastAsia="微软雅黑" w:cs="微软雅黑"/>
          <w:b/>
          <w:bCs w:val="0"/>
          <w:lang w:val="en-US" w:eastAsia="zh-CN"/>
        </w:rPr>
        <w:t>资料查阅</w:t>
      </w:r>
    </w:p>
    <w:p>
      <w:pPr>
        <w:jc w:val="left"/>
        <w:rPr>
          <w:rFonts w:hint="default" w:ascii="微软雅黑" w:hAnsi="微软雅黑" w:eastAsia="微软雅黑" w:cs="微软雅黑"/>
          <w:sz w:val="13"/>
          <w:szCs w:val="13"/>
          <w:lang w:val="en-US" w:eastAsia="zh-CN"/>
        </w:rPr>
      </w:pPr>
      <w:r>
        <w:rPr>
          <w:rFonts w:hint="eastAsia" w:ascii="微软雅黑" w:hAnsi="微软雅黑" w:eastAsia="微软雅黑" w:cs="微软雅黑"/>
          <w:sz w:val="13"/>
          <w:szCs w:val="13"/>
          <w:lang w:val="en-US" w:eastAsia="zh-CN"/>
        </w:rPr>
        <w:t>Logo+导航</w:t>
      </w:r>
    </w:p>
    <w:p>
      <w:pPr>
        <w:jc w:val="left"/>
        <w:rPr>
          <w:rFonts w:hint="eastAsia" w:ascii="微软雅黑" w:hAnsi="微软雅黑" w:eastAsia="微软雅黑" w:cs="微软雅黑"/>
          <w:sz w:val="13"/>
          <w:szCs w:val="13"/>
          <w:lang w:val="en-US" w:eastAsia="zh-CN"/>
        </w:rPr>
      </w:pPr>
      <w:r>
        <w:rPr>
          <w:rFonts w:hint="eastAsia" w:ascii="微软雅黑" w:hAnsi="微软雅黑" w:eastAsia="微软雅黑" w:cs="微软雅黑"/>
          <w:sz w:val="13"/>
          <w:szCs w:val="13"/>
          <w:lang w:val="en-US" w:eastAsia="zh-CN"/>
        </w:rPr>
        <w:t>Banner ：</w:t>
      </w:r>
    </w:p>
    <w:p>
      <w:pPr>
        <w:jc w:val="left"/>
        <w:rPr>
          <w:rFonts w:hint="default" w:ascii="微软雅黑" w:hAnsi="微软雅黑" w:eastAsia="微软雅黑" w:cs="微软雅黑"/>
          <w:sz w:val="13"/>
          <w:szCs w:val="13"/>
          <w:lang w:val="en-US" w:eastAsia="zh-CN"/>
        </w:rPr>
      </w:pPr>
      <w:r>
        <w:rPr>
          <w:rFonts w:hint="eastAsia" w:ascii="微软雅黑" w:hAnsi="微软雅黑" w:eastAsia="微软雅黑" w:cs="微软雅黑"/>
          <w:sz w:val="13"/>
          <w:szCs w:val="13"/>
          <w:lang w:val="en-US" w:eastAsia="zh-CN"/>
        </w:rPr>
        <w:t>资料列表 （ 此处需要权限下载 ）企业宣传册，起重机产品手册，盾构机产品手册</w:t>
      </w:r>
    </w:p>
    <w:p>
      <w:pPr>
        <w:jc w:val="left"/>
        <w:rPr>
          <w:rFonts w:hint="default" w:ascii="微软雅黑" w:hAnsi="微软雅黑" w:eastAsia="微软雅黑" w:cs="微软雅黑"/>
          <w:sz w:val="13"/>
          <w:szCs w:val="13"/>
          <w:lang w:val="en-US" w:eastAsia="zh-CN"/>
        </w:rPr>
      </w:pPr>
    </w:p>
    <w:p>
      <w:pPr>
        <w:jc w:val="left"/>
        <w:rPr>
          <w:rFonts w:hint="default" w:ascii="微软雅黑" w:hAnsi="微软雅黑" w:eastAsia="微软雅黑" w:cs="微软雅黑"/>
          <w:sz w:val="13"/>
          <w:szCs w:val="13"/>
          <w:lang w:val="en-US" w:eastAsia="zh-CN"/>
        </w:rPr>
      </w:pPr>
    </w:p>
    <w:p>
      <w:pPr>
        <w:jc w:val="left"/>
        <w:rPr>
          <w:rFonts w:hint="default" w:ascii="微软雅黑" w:hAnsi="微软雅黑" w:eastAsia="微软雅黑" w:cs="微软雅黑"/>
          <w:sz w:val="13"/>
          <w:szCs w:val="13"/>
          <w:lang w:val="en-US" w:eastAsia="zh-CN"/>
        </w:rPr>
      </w:pPr>
    </w:p>
    <w:p>
      <w:pPr>
        <w:jc w:val="left"/>
        <w:rPr>
          <w:rFonts w:hint="default" w:ascii="微软雅黑" w:hAnsi="微软雅黑" w:eastAsia="微软雅黑" w:cs="微软雅黑"/>
          <w:sz w:val="13"/>
          <w:szCs w:val="13"/>
          <w:lang w:val="en-US" w:eastAsia="zh-CN"/>
        </w:rPr>
      </w:pPr>
    </w:p>
    <w:p>
      <w:pPr>
        <w:jc w:val="left"/>
        <w:rPr>
          <w:rFonts w:hint="default" w:ascii="微软雅黑" w:hAnsi="微软雅黑" w:eastAsia="微软雅黑" w:cs="微软雅黑"/>
          <w:sz w:val="13"/>
          <w:szCs w:val="13"/>
          <w:lang w:val="en-US" w:eastAsia="zh-CN"/>
        </w:rPr>
      </w:pPr>
    </w:p>
    <w:p>
      <w:pPr>
        <w:jc w:val="left"/>
        <w:rPr>
          <w:rFonts w:hint="eastAsia" w:ascii="微软雅黑" w:hAnsi="微软雅黑" w:eastAsia="微软雅黑" w:cs="微软雅黑"/>
          <w:b/>
          <w:bCs/>
          <w:sz w:val="48"/>
          <w:szCs w:val="48"/>
          <w:lang w:val="en-US" w:eastAsia="zh-CN"/>
        </w:rPr>
      </w:pPr>
    </w:p>
    <w:p>
      <w:pPr>
        <w:jc w:val="left"/>
        <w:rPr>
          <w:rFonts w:hint="eastAsia" w:ascii="微软雅黑" w:hAnsi="微软雅黑" w:eastAsia="微软雅黑" w:cs="微软雅黑"/>
          <w:b/>
          <w:bCs/>
          <w:sz w:val="48"/>
          <w:szCs w:val="48"/>
          <w:lang w:val="en-US" w:eastAsia="zh-CN"/>
        </w:rPr>
      </w:pPr>
    </w:p>
    <w:p>
      <w:pPr>
        <w:jc w:val="left"/>
        <w:rPr>
          <w:rFonts w:hint="eastAsia" w:ascii="微软雅黑" w:hAnsi="微软雅黑" w:eastAsia="微软雅黑" w:cs="微软雅黑"/>
          <w:b/>
          <w:bCs/>
          <w:sz w:val="48"/>
          <w:szCs w:val="48"/>
          <w:lang w:val="en-US" w:eastAsia="zh-CN"/>
        </w:rPr>
      </w:pPr>
    </w:p>
    <w:p>
      <w:pPr>
        <w:jc w:val="left"/>
        <w:rPr>
          <w:rFonts w:hint="eastAsia" w:ascii="微软雅黑" w:hAnsi="微软雅黑" w:eastAsia="微软雅黑" w:cs="微软雅黑"/>
          <w:b/>
          <w:bCs/>
          <w:sz w:val="48"/>
          <w:szCs w:val="48"/>
          <w:lang w:val="en-US" w:eastAsia="zh-CN"/>
        </w:rPr>
      </w:pPr>
    </w:p>
    <w:p>
      <w:pPr>
        <w:jc w:val="left"/>
        <w:rPr>
          <w:rFonts w:hint="eastAsia" w:ascii="微软雅黑" w:hAnsi="微软雅黑" w:eastAsia="微软雅黑" w:cs="微软雅黑"/>
          <w:b/>
          <w:bCs/>
          <w:sz w:val="48"/>
          <w:szCs w:val="48"/>
          <w:lang w:val="en-US" w:eastAsia="zh-CN"/>
        </w:rPr>
      </w:pPr>
    </w:p>
    <w:p>
      <w:pPr>
        <w:jc w:val="left"/>
        <w:rPr>
          <w:rFonts w:hint="eastAsia" w:ascii="微软雅黑" w:hAnsi="微软雅黑" w:eastAsia="微软雅黑" w:cs="微软雅黑"/>
          <w:b/>
          <w:bCs/>
          <w:sz w:val="48"/>
          <w:szCs w:val="48"/>
          <w:lang w:val="en-US" w:eastAsia="zh-CN"/>
        </w:rPr>
      </w:pPr>
    </w:p>
    <w:p>
      <w:pPr>
        <w:jc w:val="left"/>
        <w:rPr>
          <w:rFonts w:hint="eastAsia" w:ascii="微软雅黑" w:hAnsi="微软雅黑" w:eastAsia="微软雅黑" w:cs="微软雅黑"/>
          <w:b/>
          <w:bCs/>
          <w:sz w:val="48"/>
          <w:szCs w:val="48"/>
          <w:lang w:val="en-US" w:eastAsia="zh-CN"/>
        </w:rPr>
      </w:pPr>
    </w:p>
    <w:p>
      <w:pPr>
        <w:jc w:val="left"/>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48"/>
          <w:szCs w:val="48"/>
          <w:lang w:val="en-US" w:eastAsia="zh-CN"/>
        </w:rPr>
        <w:t>人才发展</w:t>
      </w:r>
    </w:p>
    <w:p>
      <w:p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Logo+导航</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Banner ：</w:t>
      </w:r>
    </w:p>
    <w:p>
      <w:pPr>
        <w:jc w:val="left"/>
        <w:rPr>
          <w:rFonts w:hint="default" w:ascii="微软雅黑" w:hAnsi="微软雅黑" w:eastAsia="微软雅黑" w:cs="微软雅黑"/>
          <w:sz w:val="21"/>
          <w:szCs w:val="21"/>
          <w:lang w:val="en-US" w:eastAsia="zh-CN"/>
        </w:rPr>
      </w:pPr>
    </w:p>
    <w:p>
      <w:pPr>
        <w:jc w:val="left"/>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人才理念</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隧通机械秉承"科技是文明的动力，人才是科技的源泉"的理念，把对人才的尊重放在首位。公司注重"以人为本，尊重个性"在尊重个性的同时，始终提倡"合作与交流"的团队精神。为了实现员工与企业的共同发展，公司不断优化人力资源的配置，营造一个自我学习，自我激励的团队合作环境，让每个员工能与企业共同奋斗，共同成长，共创成功事业。</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在实现隧通机械梦想的过程中，我们最需要的是人才。</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我们坚信：一流的人才是建设一流企业的基础。"技术是根、创新是魂、人才是本"，我们始终认为，人才才是企业创业之本、竞争之本、发展之本。</w:t>
      </w:r>
    </w:p>
    <w:p>
      <w:pPr>
        <w:jc w:val="left"/>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福利待遇</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从定制工装、免费餐厅、星级公寓、婚育礼金、生日福利、节日福利、困难帮扶等，打造幸福感升级的福利体系。</w:t>
      </w:r>
    </w:p>
    <w:p>
      <w:pPr>
        <w:numPr>
          <w:ilvl w:val="0"/>
          <w:numId w:val="1"/>
        </w:num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定制工装：</w:t>
      </w:r>
    </w:p>
    <w:p>
      <w:pPr>
        <w:numPr>
          <w:ilvl w:val="0"/>
          <w:numId w:val="1"/>
        </w:num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营养餐厅：免费就餐，一日三餐，营养搭配</w:t>
      </w:r>
    </w:p>
    <w:p>
      <w:pPr>
        <w:numPr>
          <w:ilvl w:val="0"/>
          <w:numId w:val="1"/>
        </w:num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提供宿舍：公司提供宿舍，空调，独立卫生间，洗浴间，WIFI等</w:t>
      </w:r>
    </w:p>
    <w:p>
      <w:pPr>
        <w:numPr>
          <w:ilvl w:val="0"/>
          <w:numId w:val="1"/>
        </w:num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节假日福利：佳节好礼，丰富多彩</w:t>
      </w:r>
    </w:p>
    <w:p>
      <w:pPr>
        <w:numPr>
          <w:ilvl w:val="0"/>
          <w:numId w:val="1"/>
        </w:num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健康体检：员工的健康安全高于一切</w:t>
      </w:r>
    </w:p>
    <w:p>
      <w:pPr>
        <w:numPr>
          <w:ilvl w:val="0"/>
          <w:numId w:val="1"/>
        </w:num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困难帮扶：</w:t>
      </w:r>
    </w:p>
    <w:p>
      <w:pPr>
        <w:jc w:val="left"/>
        <w:rPr>
          <w:rFonts w:hint="eastAsia" w:ascii="微软雅黑" w:hAnsi="微软雅黑" w:eastAsia="微软雅黑" w:cs="微软雅黑"/>
          <w:sz w:val="21"/>
          <w:szCs w:val="21"/>
          <w:lang w:val="en-US" w:eastAsia="zh-CN"/>
        </w:rPr>
      </w:pPr>
    </w:p>
    <w:p>
      <w:pPr>
        <w:jc w:val="left"/>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员工成长</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重视员工的成长需求，以鼓励和帮助员工成长为基本理念，主动提供提供线上线下多平台系统培训课程，拥有完善的人才培养机制，使员工对自己的发展前景和成长通道拥有希望感，提高员工的积极性、创造性，挖掘他们的潜能，让员工与隧通共同进步！</w:t>
      </w:r>
    </w:p>
    <w:p>
      <w:pPr>
        <w:jc w:val="left"/>
        <w:rPr>
          <w:rFonts w:hint="eastAsia" w:ascii="微软雅黑" w:hAnsi="微软雅黑" w:eastAsia="微软雅黑" w:cs="微软雅黑"/>
          <w:sz w:val="21"/>
          <w:szCs w:val="21"/>
          <w:lang w:val="en-US" w:eastAsia="zh-CN"/>
        </w:rPr>
      </w:pP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导师制</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一对一帮带，专属你的职场领路人</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公司为员工提供多样化的入职专项培训、企业文化、质量管理、产品知识等培训，进行岗位技能传帮带、内部交流互动等活动，帮助新员工实现快速融入企业。</w:t>
      </w:r>
    </w:p>
    <w:p>
      <w:pPr>
        <w:jc w:val="left"/>
        <w:rPr>
          <w:rFonts w:hint="eastAsia" w:ascii="微软雅黑" w:hAnsi="微软雅黑" w:eastAsia="微软雅黑" w:cs="微软雅黑"/>
          <w:b/>
          <w:bCs/>
          <w:sz w:val="21"/>
          <w:szCs w:val="21"/>
          <w:lang w:val="en-US" w:eastAsia="zh-CN"/>
        </w:rPr>
      </w:pP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sz w:val="21"/>
          <w:szCs w:val="21"/>
          <w:lang w:val="en-US" w:eastAsia="zh-CN"/>
        </w:rPr>
        <w:t>精彩瞬间</w:t>
      </w:r>
      <w:r>
        <w:rPr>
          <w:rFonts w:hint="eastAsia" w:ascii="微软雅黑" w:hAnsi="微软雅黑" w:eastAsia="微软雅黑" w:cs="微软雅黑"/>
          <w:sz w:val="21"/>
          <w:szCs w:val="21"/>
          <w:lang w:val="en-US" w:eastAsia="zh-CN"/>
        </w:rPr>
        <w:t xml:space="preserve"> </w:t>
      </w:r>
    </w:p>
    <w:p>
      <w:pPr>
        <w:jc w:val="left"/>
        <w:rPr>
          <w:rFonts w:hint="eastAsia" w:ascii="微软雅黑" w:hAnsi="微软雅黑" w:eastAsia="微软雅黑" w:cs="微软雅黑"/>
          <w:sz w:val="21"/>
          <w:szCs w:val="21"/>
          <w:lang w:val="en-US" w:eastAsia="zh-CN"/>
        </w:rPr>
      </w:pP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入口：  社会招聘、校园招聘</w:t>
      </w:r>
    </w:p>
    <w:p>
      <w:pPr>
        <w:jc w:val="left"/>
        <w:rPr>
          <w:rFonts w:hint="eastAsia" w:ascii="微软雅黑" w:hAnsi="微软雅黑" w:eastAsia="微软雅黑" w:cs="微软雅黑"/>
          <w:sz w:val="21"/>
          <w:szCs w:val="21"/>
          <w:lang w:val="en-US" w:eastAsia="zh-CN"/>
        </w:rPr>
      </w:pPr>
    </w:p>
    <w:p>
      <w:pPr>
        <w:jc w:val="left"/>
        <w:rPr>
          <w:rFonts w:hint="eastAsia" w:ascii="微软雅黑" w:hAnsi="微软雅黑" w:eastAsia="微软雅黑" w:cs="微软雅黑"/>
          <w:sz w:val="21"/>
          <w:szCs w:val="21"/>
          <w:lang w:val="en-US" w:eastAsia="zh-CN"/>
        </w:rPr>
      </w:pPr>
    </w:p>
    <w:p>
      <w:pPr>
        <w:jc w:val="left"/>
        <w:rPr>
          <w:rFonts w:hint="eastAsia" w:ascii="微软雅黑" w:hAnsi="微软雅黑" w:eastAsia="微软雅黑" w:cs="微软雅黑"/>
          <w:sz w:val="21"/>
          <w:szCs w:val="21"/>
          <w:lang w:val="en-US" w:eastAsia="zh-CN"/>
        </w:rPr>
      </w:pPr>
    </w:p>
    <w:p>
      <w:pPr>
        <w:jc w:val="left"/>
        <w:rPr>
          <w:rFonts w:hint="eastAsia" w:ascii="微软雅黑" w:hAnsi="微软雅黑" w:eastAsia="微软雅黑" w:cs="微软雅黑"/>
          <w:b/>
          <w:bCs/>
          <w:sz w:val="48"/>
          <w:szCs w:val="48"/>
          <w:lang w:val="en-US" w:eastAsia="zh-CN"/>
        </w:rPr>
      </w:pPr>
    </w:p>
    <w:p>
      <w:pPr>
        <w:jc w:val="left"/>
        <w:rPr>
          <w:rFonts w:hint="eastAsia" w:ascii="微软雅黑" w:hAnsi="微软雅黑" w:eastAsia="微软雅黑" w:cs="微软雅黑"/>
          <w:b/>
          <w:bCs/>
          <w:sz w:val="48"/>
          <w:szCs w:val="48"/>
          <w:lang w:val="en-US" w:eastAsia="zh-CN"/>
        </w:rPr>
      </w:pPr>
    </w:p>
    <w:p>
      <w:pPr>
        <w:jc w:val="left"/>
        <w:rPr>
          <w:rFonts w:hint="eastAsia" w:ascii="微软雅黑" w:hAnsi="微软雅黑" w:eastAsia="微软雅黑" w:cs="微软雅黑"/>
          <w:b/>
          <w:bCs/>
          <w:sz w:val="48"/>
          <w:szCs w:val="48"/>
          <w:lang w:val="en-US" w:eastAsia="zh-CN"/>
        </w:rPr>
      </w:pPr>
    </w:p>
    <w:p>
      <w:pPr>
        <w:jc w:val="left"/>
        <w:rPr>
          <w:rFonts w:hint="default" w:ascii="微软雅黑" w:hAnsi="微软雅黑" w:eastAsia="微软雅黑" w:cs="微软雅黑"/>
          <w:b/>
          <w:bCs/>
          <w:sz w:val="21"/>
          <w:szCs w:val="21"/>
          <w:lang w:val="en-US" w:eastAsia="zh-CN"/>
        </w:rPr>
      </w:pPr>
      <w:r>
        <w:rPr>
          <w:rFonts w:hint="eastAsia" w:ascii="微软雅黑" w:hAnsi="微软雅黑" w:eastAsia="微软雅黑" w:cs="微软雅黑"/>
          <w:b/>
          <w:bCs/>
          <w:sz w:val="48"/>
          <w:szCs w:val="48"/>
          <w:lang w:val="en-US" w:eastAsia="zh-CN"/>
        </w:rPr>
        <w:t>联系我们</w:t>
      </w:r>
    </w:p>
    <w:p>
      <w:p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Logo+导航</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Banner ：</w:t>
      </w:r>
    </w:p>
    <w:p>
      <w:pPr>
        <w:jc w:val="left"/>
        <w:rPr>
          <w:rFonts w:hint="eastAsia" w:ascii="微软雅黑" w:hAnsi="微软雅黑" w:eastAsia="微软雅黑" w:cs="微软雅黑"/>
          <w:sz w:val="21"/>
          <w:szCs w:val="21"/>
          <w:lang w:val="en-US" w:eastAsia="zh-CN"/>
        </w:rPr>
      </w:pPr>
    </w:p>
    <w:p>
      <w:pPr>
        <w:jc w:val="left"/>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服务热线：</w:t>
      </w:r>
    </w:p>
    <w:p>
      <w:pPr>
        <w:jc w:val="left"/>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0373-7106555 0373-8425555</w:t>
      </w:r>
    </w:p>
    <w:p>
      <w:pPr>
        <w:jc w:val="left"/>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邮　箱：Ght1976@126.Com</w:t>
      </w:r>
    </w:p>
    <w:p>
      <w:pPr>
        <w:jc w:val="left"/>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地 址：封丘县S213省道路西创业园8号</w:t>
      </w:r>
    </w:p>
    <w:p>
      <w:pPr>
        <w:jc w:val="left"/>
        <w:rPr>
          <w:rFonts w:hint="default" w:ascii="微软雅黑" w:hAnsi="微软雅黑" w:eastAsia="微软雅黑" w:cs="微软雅黑"/>
          <w:sz w:val="21"/>
          <w:szCs w:val="21"/>
          <w:lang w:val="en-US" w:eastAsia="zh-CN"/>
        </w:rPr>
      </w:pPr>
      <w:r>
        <w:rPr>
          <w:rFonts w:hint="default" w:ascii="微软雅黑" w:hAnsi="微软雅黑" w:eastAsia="微软雅黑" w:cs="微软雅黑"/>
          <w:sz w:val="21"/>
          <w:szCs w:val="21"/>
          <w:lang w:val="en-US" w:eastAsia="zh-CN"/>
        </w:rPr>
        <w:t>备案号：豫ICP备2022011846号-1  </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二维码</w:t>
      </w:r>
    </w:p>
    <w:p>
      <w:pPr>
        <w:jc w:val="left"/>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留言板</w:t>
      </w:r>
    </w:p>
    <w:p>
      <w:pPr>
        <w:jc w:val="left"/>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地图（中文版本为百度或高德） 、英文版本为谷歌地图</w:t>
      </w:r>
    </w:p>
    <w:p>
      <w:pPr>
        <w:jc w:val="left"/>
        <w:rPr>
          <w:rFonts w:hint="default" w:ascii="微软雅黑" w:hAnsi="微软雅黑" w:eastAsia="微软雅黑" w:cs="微软雅黑"/>
          <w:sz w:val="21"/>
          <w:szCs w:val="21"/>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bidi w:val="0"/>
      <w:ind w:left="5400" w:hanging="5400" w:hangingChars="3600"/>
      <w:jc w:val="left"/>
      <w:rPr>
        <w:rFonts w:hint="eastAsia" w:ascii="微软雅黑" w:hAnsi="微软雅黑" w:eastAsia="微软雅黑" w:cs="微软雅黑"/>
        <w:sz w:val="15"/>
        <w:szCs w:val="15"/>
        <w:lang w:val="en-US" w:eastAsia="zh-CN"/>
      </w:rPr>
    </w:pPr>
    <w:r>
      <w:rPr>
        <w:rFonts w:hint="eastAsia" w:ascii="微软雅黑" w:hAnsi="微软雅黑" w:eastAsia="微软雅黑" w:cs="微软雅黑"/>
        <w:sz w:val="15"/>
        <w:szCs w:val="15"/>
      </w:rPr>
      <w:drawing>
        <wp:anchor distT="0" distB="0" distL="114300" distR="114300" simplePos="0" relativeHeight="251659264" behindDoc="0" locked="0" layoutInCell="1" allowOverlap="1">
          <wp:simplePos x="0" y="0"/>
          <wp:positionH relativeFrom="column">
            <wp:posOffset>82550</wp:posOffset>
          </wp:positionH>
          <wp:positionV relativeFrom="paragraph">
            <wp:posOffset>117475</wp:posOffset>
          </wp:positionV>
          <wp:extent cx="918210" cy="368300"/>
          <wp:effectExtent l="0" t="0" r="8890" b="0"/>
          <wp:wrapTopAndBottom/>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918210" cy="368300"/>
                  </a:xfrm>
                  <a:prstGeom prst="rect">
                    <a:avLst/>
                  </a:prstGeom>
                </pic:spPr>
              </pic:pic>
            </a:graphicData>
          </a:graphic>
        </wp:anchor>
      </w:drawing>
    </w:r>
    <w:r>
      <w:rPr>
        <w:rFonts w:hint="eastAsia" w:ascii="微软雅黑" w:hAnsi="微软雅黑" w:eastAsia="微软雅黑" w:cs="微软雅黑"/>
        <w:sz w:val="15"/>
        <w:szCs w:val="15"/>
        <w:lang w:val="en-US" w:eastAsia="zh-CN"/>
      </w:rPr>
      <w:t xml:space="preserve">                                                                    电 话：0373-7106555 0373-8425555   </w:t>
    </w:r>
  </w:p>
  <w:p>
    <w:pPr>
      <w:pStyle w:val="4"/>
      <w:bidi w:val="0"/>
      <w:ind w:firstLine="5100" w:firstLineChars="3400"/>
      <w:jc w:val="left"/>
      <w:rPr>
        <w:rFonts w:hint="eastAsia" w:ascii="微软雅黑" w:hAnsi="微软雅黑" w:eastAsia="微软雅黑" w:cs="微软雅黑"/>
        <w:sz w:val="15"/>
        <w:szCs w:val="15"/>
        <w:lang w:val="en-US" w:eastAsia="zh-CN"/>
      </w:rPr>
    </w:pPr>
    <w:r>
      <w:rPr>
        <w:rFonts w:hint="eastAsia" w:ascii="微软雅黑" w:hAnsi="微软雅黑" w:eastAsia="微软雅黑" w:cs="微软雅黑"/>
        <w:sz w:val="15"/>
        <w:szCs w:val="15"/>
      </w:rPr>
      <w:t>地 址：</w:t>
    </w:r>
    <w:r>
      <w:rPr>
        <w:rFonts w:hint="eastAsia" w:ascii="微软雅黑" w:hAnsi="微软雅黑" w:eastAsia="微软雅黑" w:cs="微软雅黑"/>
        <w:sz w:val="15"/>
        <w:szCs w:val="15"/>
        <w:lang w:val="en-US" w:eastAsia="zh-CN"/>
      </w:rPr>
      <w:t>河南</w:t>
    </w:r>
    <w:r>
      <w:rPr>
        <w:rFonts w:hint="eastAsia" w:ascii="微软雅黑" w:hAnsi="微软雅黑" w:eastAsia="微软雅黑" w:cs="微软雅黑"/>
        <w:sz w:val="15"/>
        <w:szCs w:val="15"/>
      </w:rPr>
      <w:t>封丘县S213省道路西创业园8号</w:t>
    </w:r>
    <w:r>
      <w:rPr>
        <w:rFonts w:hint="eastAsia" w:ascii="微软雅黑" w:hAnsi="微软雅黑" w:eastAsia="微软雅黑" w:cs="微软雅黑"/>
        <w:sz w:val="15"/>
        <w:szCs w:val="15"/>
        <w:lang w:val="en-US" w:eastAsia="zh-CN"/>
      </w:rPr>
      <w:t xml:space="preserve">   </w:t>
    </w:r>
  </w:p>
  <w:p>
    <w:pPr>
      <w:pStyle w:val="4"/>
      <w:bidi w:val="0"/>
      <w:ind w:firstLine="5100" w:firstLineChars="3400"/>
      <w:jc w:val="left"/>
      <w:rPr>
        <w:rFonts w:hint="eastAsia" w:ascii="微软雅黑" w:hAnsi="微软雅黑" w:eastAsia="微软雅黑" w:cs="微软雅黑"/>
        <w:sz w:val="15"/>
        <w:szCs w:val="15"/>
        <w:lang w:val="en-US" w:eastAsia="zh-CN"/>
      </w:rPr>
    </w:pPr>
    <w:r>
      <w:rPr>
        <w:rFonts w:hint="eastAsia" w:ascii="微软雅黑" w:hAnsi="微软雅黑" w:eastAsia="微软雅黑" w:cs="微软雅黑"/>
        <w:sz w:val="15"/>
        <w:szCs w:val="15"/>
        <w:lang w:val="en-US" w:eastAsia="zh-CN"/>
      </w:rPr>
      <w:t>网</w:t>
    </w:r>
    <w:r>
      <w:rPr>
        <w:rFonts w:hint="eastAsia" w:ascii="微软雅黑" w:hAnsi="微软雅黑" w:eastAsia="微软雅黑" w:cs="微软雅黑"/>
        <w:sz w:val="15"/>
        <w:szCs w:val="15"/>
      </w:rPr>
      <w:t xml:space="preserve"> </w:t>
    </w:r>
    <w:r>
      <w:rPr>
        <w:rFonts w:hint="eastAsia" w:ascii="微软雅黑" w:hAnsi="微软雅黑" w:eastAsia="微软雅黑" w:cs="微软雅黑"/>
        <w:sz w:val="15"/>
        <w:szCs w:val="15"/>
        <w:lang w:val="en-US" w:eastAsia="zh-CN"/>
      </w:rPr>
      <w:t>站</w:t>
    </w:r>
    <w:r>
      <w:rPr>
        <w:rFonts w:hint="eastAsia" w:ascii="微软雅黑" w:hAnsi="微软雅黑" w:eastAsia="微软雅黑" w:cs="微软雅黑"/>
        <w:sz w:val="15"/>
        <w:szCs w:val="15"/>
      </w:rPr>
      <w:t>：http://henansuitong.com/</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4A42D8"/>
    <w:multiLevelType w:val="singleLevel"/>
    <w:tmpl w:val="374A42D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M2Y5MzNkN2RiNWEyZjJiNGJlMzFiZjYzZDcyYzQifQ=="/>
  </w:docVars>
  <w:rsids>
    <w:rsidRoot w:val="0B596D61"/>
    <w:rsid w:val="00CA7EEA"/>
    <w:rsid w:val="00CD3536"/>
    <w:rsid w:val="01B841E6"/>
    <w:rsid w:val="023E57E0"/>
    <w:rsid w:val="02D432A2"/>
    <w:rsid w:val="02F25454"/>
    <w:rsid w:val="02F53218"/>
    <w:rsid w:val="032F04D8"/>
    <w:rsid w:val="03364417"/>
    <w:rsid w:val="045D4804"/>
    <w:rsid w:val="0473673D"/>
    <w:rsid w:val="050E4E2A"/>
    <w:rsid w:val="05622C5A"/>
    <w:rsid w:val="05740424"/>
    <w:rsid w:val="05B9677F"/>
    <w:rsid w:val="063127B9"/>
    <w:rsid w:val="06695AAF"/>
    <w:rsid w:val="079C4BC2"/>
    <w:rsid w:val="07A33243"/>
    <w:rsid w:val="08234384"/>
    <w:rsid w:val="08FD6983"/>
    <w:rsid w:val="09016473"/>
    <w:rsid w:val="09110F69"/>
    <w:rsid w:val="092B1742"/>
    <w:rsid w:val="09572537"/>
    <w:rsid w:val="0A20501F"/>
    <w:rsid w:val="0A717628"/>
    <w:rsid w:val="0AD950EC"/>
    <w:rsid w:val="0B596D61"/>
    <w:rsid w:val="0B7A69B0"/>
    <w:rsid w:val="0BE87869"/>
    <w:rsid w:val="0C525237"/>
    <w:rsid w:val="0CA1720F"/>
    <w:rsid w:val="0CEF17A8"/>
    <w:rsid w:val="0D0E73B0"/>
    <w:rsid w:val="0D54494C"/>
    <w:rsid w:val="0D74395F"/>
    <w:rsid w:val="0D805053"/>
    <w:rsid w:val="0DC43F13"/>
    <w:rsid w:val="0DD71E98"/>
    <w:rsid w:val="0E032C8D"/>
    <w:rsid w:val="0E4D215A"/>
    <w:rsid w:val="0E87566C"/>
    <w:rsid w:val="0EE91E83"/>
    <w:rsid w:val="0F5A5EAA"/>
    <w:rsid w:val="0F8A3E81"/>
    <w:rsid w:val="0FCB3337"/>
    <w:rsid w:val="107A6642"/>
    <w:rsid w:val="10CD7582"/>
    <w:rsid w:val="112847B9"/>
    <w:rsid w:val="11376D75"/>
    <w:rsid w:val="11427629"/>
    <w:rsid w:val="114A2981"/>
    <w:rsid w:val="11733C86"/>
    <w:rsid w:val="118C2F9A"/>
    <w:rsid w:val="119360D6"/>
    <w:rsid w:val="11A958FA"/>
    <w:rsid w:val="127759F8"/>
    <w:rsid w:val="12A6533A"/>
    <w:rsid w:val="132D27AB"/>
    <w:rsid w:val="139B74C4"/>
    <w:rsid w:val="14C81A92"/>
    <w:rsid w:val="14DE3B0C"/>
    <w:rsid w:val="15880E42"/>
    <w:rsid w:val="15BB15A4"/>
    <w:rsid w:val="15E909BB"/>
    <w:rsid w:val="163D79D8"/>
    <w:rsid w:val="16927447"/>
    <w:rsid w:val="169C5A2D"/>
    <w:rsid w:val="16BA2357"/>
    <w:rsid w:val="16F94C2D"/>
    <w:rsid w:val="173A2AC4"/>
    <w:rsid w:val="1783099B"/>
    <w:rsid w:val="17AF353E"/>
    <w:rsid w:val="18952734"/>
    <w:rsid w:val="189B5187"/>
    <w:rsid w:val="18A64941"/>
    <w:rsid w:val="19882298"/>
    <w:rsid w:val="19B25567"/>
    <w:rsid w:val="1A18361C"/>
    <w:rsid w:val="1A5F2FF9"/>
    <w:rsid w:val="1A8B0292"/>
    <w:rsid w:val="1ADA6B24"/>
    <w:rsid w:val="1B5A7C65"/>
    <w:rsid w:val="1BC7354C"/>
    <w:rsid w:val="1BF12FE6"/>
    <w:rsid w:val="1CBC0320"/>
    <w:rsid w:val="1CD87093"/>
    <w:rsid w:val="1E4C7D38"/>
    <w:rsid w:val="1ED16490"/>
    <w:rsid w:val="1EE7180F"/>
    <w:rsid w:val="1F3C7DAD"/>
    <w:rsid w:val="1F7A08D5"/>
    <w:rsid w:val="1F7C289F"/>
    <w:rsid w:val="1FDC26D6"/>
    <w:rsid w:val="20276136"/>
    <w:rsid w:val="20615FBF"/>
    <w:rsid w:val="20BC563A"/>
    <w:rsid w:val="20CA3197"/>
    <w:rsid w:val="20EE157B"/>
    <w:rsid w:val="20FF72E4"/>
    <w:rsid w:val="215620E3"/>
    <w:rsid w:val="21FE134A"/>
    <w:rsid w:val="222766AD"/>
    <w:rsid w:val="2306034A"/>
    <w:rsid w:val="23155F6B"/>
    <w:rsid w:val="232079E6"/>
    <w:rsid w:val="232C0139"/>
    <w:rsid w:val="23447230"/>
    <w:rsid w:val="239A5DAD"/>
    <w:rsid w:val="24015121"/>
    <w:rsid w:val="24B91EA0"/>
    <w:rsid w:val="25F211C5"/>
    <w:rsid w:val="2601765A"/>
    <w:rsid w:val="26190E48"/>
    <w:rsid w:val="264F6618"/>
    <w:rsid w:val="269C3827"/>
    <w:rsid w:val="26B7240F"/>
    <w:rsid w:val="26EF7DFB"/>
    <w:rsid w:val="27005B64"/>
    <w:rsid w:val="27546388"/>
    <w:rsid w:val="27775997"/>
    <w:rsid w:val="278E62E6"/>
    <w:rsid w:val="278F79E3"/>
    <w:rsid w:val="281C077C"/>
    <w:rsid w:val="28292E99"/>
    <w:rsid w:val="288B76AF"/>
    <w:rsid w:val="28B210E0"/>
    <w:rsid w:val="28B9582B"/>
    <w:rsid w:val="29104C1F"/>
    <w:rsid w:val="293E3511"/>
    <w:rsid w:val="294F2DD3"/>
    <w:rsid w:val="2A757CA7"/>
    <w:rsid w:val="2BBD04C8"/>
    <w:rsid w:val="2CBA4A07"/>
    <w:rsid w:val="2CDE23AC"/>
    <w:rsid w:val="2D597D7C"/>
    <w:rsid w:val="2D71156A"/>
    <w:rsid w:val="2DDE64D3"/>
    <w:rsid w:val="2E100D83"/>
    <w:rsid w:val="2E70537D"/>
    <w:rsid w:val="2EF57F78"/>
    <w:rsid w:val="2EFA10EB"/>
    <w:rsid w:val="2F5E167A"/>
    <w:rsid w:val="2F8E3583"/>
    <w:rsid w:val="300A7A53"/>
    <w:rsid w:val="30191A45"/>
    <w:rsid w:val="302100FF"/>
    <w:rsid w:val="30E46F10"/>
    <w:rsid w:val="31DE6AA2"/>
    <w:rsid w:val="31F118B6"/>
    <w:rsid w:val="323B2C2B"/>
    <w:rsid w:val="32665453"/>
    <w:rsid w:val="3273368E"/>
    <w:rsid w:val="3276317E"/>
    <w:rsid w:val="327D450D"/>
    <w:rsid w:val="32A41A99"/>
    <w:rsid w:val="32BA306B"/>
    <w:rsid w:val="337E053C"/>
    <w:rsid w:val="345B262C"/>
    <w:rsid w:val="345D63A4"/>
    <w:rsid w:val="359027A9"/>
    <w:rsid w:val="35B56F99"/>
    <w:rsid w:val="35CF507F"/>
    <w:rsid w:val="35EB5C31"/>
    <w:rsid w:val="36462E68"/>
    <w:rsid w:val="366A4DA8"/>
    <w:rsid w:val="36846618"/>
    <w:rsid w:val="369A2B99"/>
    <w:rsid w:val="374101FF"/>
    <w:rsid w:val="37753A04"/>
    <w:rsid w:val="37FA215C"/>
    <w:rsid w:val="381C6576"/>
    <w:rsid w:val="38392C84"/>
    <w:rsid w:val="397C3770"/>
    <w:rsid w:val="39CB2002"/>
    <w:rsid w:val="3A1514CF"/>
    <w:rsid w:val="3AAC3BE1"/>
    <w:rsid w:val="3AC802EF"/>
    <w:rsid w:val="3ADC3D9A"/>
    <w:rsid w:val="3B304812"/>
    <w:rsid w:val="3B3F4A55"/>
    <w:rsid w:val="3B4C2CCE"/>
    <w:rsid w:val="3C1573AD"/>
    <w:rsid w:val="3C2D6FA3"/>
    <w:rsid w:val="3C5C1637"/>
    <w:rsid w:val="3C615108"/>
    <w:rsid w:val="3D01364E"/>
    <w:rsid w:val="3D4E71D1"/>
    <w:rsid w:val="3D6167CF"/>
    <w:rsid w:val="3DD11BB1"/>
    <w:rsid w:val="3DD376D7"/>
    <w:rsid w:val="3E6B3DB3"/>
    <w:rsid w:val="3EA32422"/>
    <w:rsid w:val="3EB776E8"/>
    <w:rsid w:val="3EB968CD"/>
    <w:rsid w:val="3EC55271"/>
    <w:rsid w:val="3F744EE9"/>
    <w:rsid w:val="3FFD6C8D"/>
    <w:rsid w:val="400224F5"/>
    <w:rsid w:val="40636152"/>
    <w:rsid w:val="40694322"/>
    <w:rsid w:val="40864E8A"/>
    <w:rsid w:val="416F3BBA"/>
    <w:rsid w:val="41E41EB2"/>
    <w:rsid w:val="427A6373"/>
    <w:rsid w:val="43364990"/>
    <w:rsid w:val="43543068"/>
    <w:rsid w:val="435766B4"/>
    <w:rsid w:val="439E42E3"/>
    <w:rsid w:val="43B458B4"/>
    <w:rsid w:val="44006D4C"/>
    <w:rsid w:val="4488746D"/>
    <w:rsid w:val="44BA6EFA"/>
    <w:rsid w:val="45144A34"/>
    <w:rsid w:val="45C85647"/>
    <w:rsid w:val="47456DDE"/>
    <w:rsid w:val="4815796C"/>
    <w:rsid w:val="48C41631"/>
    <w:rsid w:val="48D52631"/>
    <w:rsid w:val="48F74BC1"/>
    <w:rsid w:val="490270C2"/>
    <w:rsid w:val="49C01457"/>
    <w:rsid w:val="4A783AE0"/>
    <w:rsid w:val="4ACE1952"/>
    <w:rsid w:val="4B306168"/>
    <w:rsid w:val="4B5F42E3"/>
    <w:rsid w:val="4B7A5635"/>
    <w:rsid w:val="4B7F0E9E"/>
    <w:rsid w:val="4B904E59"/>
    <w:rsid w:val="4BA72152"/>
    <w:rsid w:val="4BB9615E"/>
    <w:rsid w:val="4BD72A88"/>
    <w:rsid w:val="4C07336D"/>
    <w:rsid w:val="4C0B44E0"/>
    <w:rsid w:val="4CE27CEC"/>
    <w:rsid w:val="4CEA0599"/>
    <w:rsid w:val="4D15762A"/>
    <w:rsid w:val="4D826A23"/>
    <w:rsid w:val="4DD454D1"/>
    <w:rsid w:val="4DD637A3"/>
    <w:rsid w:val="4DED0341"/>
    <w:rsid w:val="4DF74D1B"/>
    <w:rsid w:val="4DFC0584"/>
    <w:rsid w:val="4E30022D"/>
    <w:rsid w:val="4E724CEA"/>
    <w:rsid w:val="4ED41501"/>
    <w:rsid w:val="4EF676C9"/>
    <w:rsid w:val="4F4977F9"/>
    <w:rsid w:val="4F9F3013"/>
    <w:rsid w:val="503B70C5"/>
    <w:rsid w:val="504A1A7A"/>
    <w:rsid w:val="505446A7"/>
    <w:rsid w:val="50744D49"/>
    <w:rsid w:val="50997FCD"/>
    <w:rsid w:val="514048B2"/>
    <w:rsid w:val="515B1A65"/>
    <w:rsid w:val="51714DE5"/>
    <w:rsid w:val="51FA74D0"/>
    <w:rsid w:val="522D3402"/>
    <w:rsid w:val="53486019"/>
    <w:rsid w:val="534F55FA"/>
    <w:rsid w:val="535D7D17"/>
    <w:rsid w:val="53DA3115"/>
    <w:rsid w:val="54063F0A"/>
    <w:rsid w:val="542301DB"/>
    <w:rsid w:val="544D1B39"/>
    <w:rsid w:val="54882B71"/>
    <w:rsid w:val="54DE640A"/>
    <w:rsid w:val="552C5BF2"/>
    <w:rsid w:val="554747DA"/>
    <w:rsid w:val="55FC3817"/>
    <w:rsid w:val="561641AD"/>
    <w:rsid w:val="567F7FA4"/>
    <w:rsid w:val="568630E0"/>
    <w:rsid w:val="56CF2CD9"/>
    <w:rsid w:val="56F91B04"/>
    <w:rsid w:val="573921B9"/>
    <w:rsid w:val="57462870"/>
    <w:rsid w:val="574C432A"/>
    <w:rsid w:val="58CB127E"/>
    <w:rsid w:val="58DC16DE"/>
    <w:rsid w:val="591F7797"/>
    <w:rsid w:val="59922DC3"/>
    <w:rsid w:val="5A2570B4"/>
    <w:rsid w:val="5A9927B4"/>
    <w:rsid w:val="5AA12BDF"/>
    <w:rsid w:val="5AA1673B"/>
    <w:rsid w:val="5AF820D3"/>
    <w:rsid w:val="5B5E63DA"/>
    <w:rsid w:val="5C0D0AE7"/>
    <w:rsid w:val="5C675762"/>
    <w:rsid w:val="5C981DBF"/>
    <w:rsid w:val="5CA95D7B"/>
    <w:rsid w:val="5CE15514"/>
    <w:rsid w:val="5D0B433F"/>
    <w:rsid w:val="5D3E4715"/>
    <w:rsid w:val="5D3E57E7"/>
    <w:rsid w:val="5D4930BA"/>
    <w:rsid w:val="5DFD7092"/>
    <w:rsid w:val="5E56783C"/>
    <w:rsid w:val="5E5835B4"/>
    <w:rsid w:val="5E5B4E53"/>
    <w:rsid w:val="5E60690D"/>
    <w:rsid w:val="5E6642F8"/>
    <w:rsid w:val="5F096FA4"/>
    <w:rsid w:val="5F772160"/>
    <w:rsid w:val="5F8403D9"/>
    <w:rsid w:val="5F886334"/>
    <w:rsid w:val="5FD70E51"/>
    <w:rsid w:val="604C539B"/>
    <w:rsid w:val="605B3830"/>
    <w:rsid w:val="61D94A0C"/>
    <w:rsid w:val="61E34544"/>
    <w:rsid w:val="62F51D1A"/>
    <w:rsid w:val="63214A51"/>
    <w:rsid w:val="63511D57"/>
    <w:rsid w:val="63770981"/>
    <w:rsid w:val="63936E3D"/>
    <w:rsid w:val="63CF256B"/>
    <w:rsid w:val="64122457"/>
    <w:rsid w:val="64591E34"/>
    <w:rsid w:val="646D3B32"/>
    <w:rsid w:val="64D67929"/>
    <w:rsid w:val="64FB3701"/>
    <w:rsid w:val="655F347A"/>
    <w:rsid w:val="65E10333"/>
    <w:rsid w:val="665723A3"/>
    <w:rsid w:val="66BC2B4E"/>
    <w:rsid w:val="66FD119D"/>
    <w:rsid w:val="67713939"/>
    <w:rsid w:val="67900263"/>
    <w:rsid w:val="67BA708E"/>
    <w:rsid w:val="67EC2FBF"/>
    <w:rsid w:val="68BE2BAE"/>
    <w:rsid w:val="69831701"/>
    <w:rsid w:val="6A42336B"/>
    <w:rsid w:val="6A5F5CCB"/>
    <w:rsid w:val="6A611A43"/>
    <w:rsid w:val="6A995680"/>
    <w:rsid w:val="6BC17842"/>
    <w:rsid w:val="6C0F7296"/>
    <w:rsid w:val="6C134FBF"/>
    <w:rsid w:val="6C1D5E3D"/>
    <w:rsid w:val="6C9C1458"/>
    <w:rsid w:val="6CD10307"/>
    <w:rsid w:val="6CE81FA7"/>
    <w:rsid w:val="6D625AA7"/>
    <w:rsid w:val="6D633D24"/>
    <w:rsid w:val="6DD95D94"/>
    <w:rsid w:val="6DE07122"/>
    <w:rsid w:val="6EA91C0A"/>
    <w:rsid w:val="6EFF7A7C"/>
    <w:rsid w:val="6F284B4B"/>
    <w:rsid w:val="6F4F4560"/>
    <w:rsid w:val="6FD40F09"/>
    <w:rsid w:val="7016507D"/>
    <w:rsid w:val="702D0F3B"/>
    <w:rsid w:val="70BF3967"/>
    <w:rsid w:val="70F76C5D"/>
    <w:rsid w:val="71B11502"/>
    <w:rsid w:val="72141D2C"/>
    <w:rsid w:val="7271176D"/>
    <w:rsid w:val="72800ED4"/>
    <w:rsid w:val="72E27499"/>
    <w:rsid w:val="732B0777"/>
    <w:rsid w:val="736C430D"/>
    <w:rsid w:val="73A624F6"/>
    <w:rsid w:val="74130252"/>
    <w:rsid w:val="745B39A7"/>
    <w:rsid w:val="74746816"/>
    <w:rsid w:val="74F636CF"/>
    <w:rsid w:val="75846F2D"/>
    <w:rsid w:val="758B206A"/>
    <w:rsid w:val="75B90985"/>
    <w:rsid w:val="7615375C"/>
    <w:rsid w:val="76373F9F"/>
    <w:rsid w:val="76A71125"/>
    <w:rsid w:val="76A72ED3"/>
    <w:rsid w:val="783469E8"/>
    <w:rsid w:val="78434E7D"/>
    <w:rsid w:val="78486CF0"/>
    <w:rsid w:val="787225AD"/>
    <w:rsid w:val="78903B94"/>
    <w:rsid w:val="78DD0E2E"/>
    <w:rsid w:val="78E026CC"/>
    <w:rsid w:val="78E57CE3"/>
    <w:rsid w:val="78EA354B"/>
    <w:rsid w:val="79C45B4A"/>
    <w:rsid w:val="7A1E16FE"/>
    <w:rsid w:val="7AB20098"/>
    <w:rsid w:val="7B7018CD"/>
    <w:rsid w:val="7BFA5853"/>
    <w:rsid w:val="7C0F5DD9"/>
    <w:rsid w:val="7C4235F9"/>
    <w:rsid w:val="7C5677AC"/>
    <w:rsid w:val="7C5C650E"/>
    <w:rsid w:val="7C5F7DAC"/>
    <w:rsid w:val="7CE56503"/>
    <w:rsid w:val="7D0E4238"/>
    <w:rsid w:val="7D2C4132"/>
    <w:rsid w:val="7DCA74A7"/>
    <w:rsid w:val="7DE247F1"/>
    <w:rsid w:val="7E097FCF"/>
    <w:rsid w:val="7E53749D"/>
    <w:rsid w:val="7E65038E"/>
    <w:rsid w:val="7EC860DC"/>
    <w:rsid w:val="7ED06D3F"/>
    <w:rsid w:val="7EF2014F"/>
    <w:rsid w:val="7EF649F8"/>
    <w:rsid w:val="7F4F235A"/>
    <w:rsid w:val="7F9935D5"/>
    <w:rsid w:val="7FAA7590"/>
    <w:rsid w:val="7FC12824"/>
    <w:rsid w:val="7FDA7E75"/>
    <w:rsid w:val="7FF42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2322</Words>
  <Characters>2595</Characters>
  <Lines>0</Lines>
  <Paragraphs>0</Paragraphs>
  <TotalTime>2</TotalTime>
  <ScaleCrop>false</ScaleCrop>
  <LinksUpToDate>false</LinksUpToDate>
  <CharactersWithSpaces>2847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2023-08-19T00:38:00Z</dcterms:created>
  <dc:creator>marcen@小伟</dc:creator>
  <cp:lastModifiedBy>marcen@小伟</cp:lastModifiedBy>
  <dcterms:modified xsi:type="dcterms:W3CDTF">2023-08-22T00:04:05Z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5B137237FED448758FB028ABB84B1401_11</vt:lpwstr>
  </property>
</Properties>
</file>